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All prizes guaranteed based on 50 boat entry. Prizes may increase or more places may be added but will not decrease if tournament cap is met.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</w:t>
      </w:r>
      <w:r>
        <w:rPr>
          <w:sz w:val="24"/>
          <w:szCs w:val="24"/>
          <w:vertAlign w:val="superscript"/>
          <w:rtl w:val="0"/>
        </w:rPr>
        <w:t>st</w:t>
      </w:r>
      <w:r>
        <w:rPr>
          <w:sz w:val="24"/>
          <w:szCs w:val="24"/>
          <w:rtl w:val="0"/>
          <w:lang w:val="en-US"/>
        </w:rPr>
        <w:t xml:space="preserve"> $80,000.00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2</w:t>
      </w:r>
      <w:r>
        <w:rPr>
          <w:sz w:val="24"/>
          <w:szCs w:val="24"/>
          <w:vertAlign w:val="superscript"/>
          <w:rtl w:val="0"/>
        </w:rPr>
        <w:t>nd</w:t>
      </w:r>
      <w:r>
        <w:rPr>
          <w:sz w:val="24"/>
          <w:szCs w:val="24"/>
          <w:rtl w:val="0"/>
          <w:lang w:val="en-US"/>
        </w:rPr>
        <w:t xml:space="preserve"> $35,000.00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3</w:t>
      </w:r>
      <w:r>
        <w:rPr>
          <w:sz w:val="24"/>
          <w:szCs w:val="24"/>
          <w:vertAlign w:val="superscript"/>
          <w:rtl w:val="0"/>
        </w:rPr>
        <w:t>rd</w:t>
      </w:r>
      <w:r>
        <w:rPr>
          <w:sz w:val="24"/>
          <w:szCs w:val="24"/>
          <w:rtl w:val="0"/>
          <w:lang w:val="en-US"/>
        </w:rPr>
        <w:t xml:space="preserve"> $25,000.00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4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$15,000.00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5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$10,000</w:t>
      </w:r>
      <w:r>
        <w:rPr>
          <w:sz w:val="24"/>
          <w:szCs w:val="24"/>
          <w:rtl w:val="0"/>
          <w:lang w:val="en-US"/>
        </w:rPr>
        <w:t>.00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6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$9,000.00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7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$8,000.00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8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$7,000.00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9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$6,000.00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10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$5000.00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11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$2000.00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12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$2000.00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13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$2000.00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14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$2000.00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15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$2000.00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Junior Angler must be 15 years old or younger on day 1 of event. Ladies less than 16 year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de-DE"/>
        </w:rPr>
        <w:t>s OLD WILL BE CONSIDERED FOR THE JUNIOR ANGLER NOT LADY ANGLER.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Senior angler must be 55 years old or older.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Junior Angler $1000.00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Lady Angler $1000.00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Senior Angler $1000.00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As sponsors are acquired they will be added on website, tee shirts, posters etc.  To promote their products. Interested sponsors should contact us via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"mailto:dindav@atmc.net"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dindav@atmc.net</w:t>
      </w:r>
      <w:r>
        <w:rPr/>
        <w:fldChar w:fldCharType="end" w:fldLock="0"/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Raffle Prizes  ON SITE TWT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S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Each team that does NOT place in the top ten, and attends awards ceremony, will have their name tossed in a hat for a drawing good for a free entry into next year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pt-PT"/>
        </w:rPr>
        <w:t>s event.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rPr>
        <w:sz w:val="32"/>
        <w:szCs w:val="32"/>
      </w:rPr>
    </w:pPr>
    <w:r>
      <w:rPr>
        <w:sz w:val="24"/>
        <w:szCs w:val="24"/>
      </w:rPr>
      <w:tab/>
    </w:r>
    <w:r>
      <w:rPr>
        <w:sz w:val="32"/>
        <w:szCs w:val="32"/>
        <w:rtl w:val="0"/>
        <w:lang w:val="en-US"/>
      </w:rPr>
      <w:t>Capt</w:t>
    </w:r>
    <w:r>
      <w:rPr>
        <w:sz w:val="32"/>
        <w:szCs w:val="32"/>
        <w:rtl w:val="0"/>
        <w:lang w:val="en-US"/>
      </w:rPr>
      <w:t>’</w:t>
    </w:r>
    <w:r>
      <w:rPr>
        <w:sz w:val="32"/>
        <w:szCs w:val="32"/>
        <w:rtl w:val="0"/>
        <w:lang w:val="en-US"/>
      </w:rPr>
      <w:t>n Hook</w:t>
    </w:r>
    <w:r>
      <w:rPr>
        <w:sz w:val="32"/>
        <w:szCs w:val="32"/>
        <w:rtl w:val="0"/>
        <w:lang w:val="en-US"/>
      </w:rPr>
      <w:t>’</w:t>
    </w:r>
    <w:r>
      <w:rPr>
        <w:sz w:val="32"/>
        <w:szCs w:val="32"/>
        <w:rtl w:val="0"/>
        <w:lang w:val="en-US"/>
      </w:rPr>
      <w:t>s Kingfish Bash 2019</w:t>
    </w:r>
  </w:p>
  <w:p>
    <w:pPr>
      <w:pStyle w:val="header"/>
      <w:tabs>
        <w:tab w:val="right" w:pos="9340"/>
        <w:tab w:val="clear" w:pos="9360"/>
      </w:tabs>
    </w:pPr>
    <w:r>
      <w:rPr>
        <w:sz w:val="32"/>
        <w:szCs w:val="32"/>
        <w:rtl w:val="0"/>
      </w:rPr>
      <w:tab/>
      <w:t>Payout</w:t>
    </w:r>
    <w:r>
      <w:rPr>
        <w:rFonts w:ascii="Calibri" w:cs="Calibri" w:hAnsi="Calibri" w:eastAsia="Calibri"/>
        <w:b w:val="1"/>
        <w:bCs w:val="1"/>
        <w:sz w:val="32"/>
        <w:szCs w:val="32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2"/>
      <w:position w:val="0"/>
      <w:sz w:val="18"/>
      <w:szCs w:val="18"/>
      <w:u w:val="none" w:color="40404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2"/>
      <w:position w:val="0"/>
      <w:sz w:val="18"/>
      <w:szCs w:val="18"/>
      <w:u w:val="none" w:color="404040"/>
      <w:vertAlign w:val="baselin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